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F5F2" w14:textId="28A71175" w:rsidR="00CF4D33" w:rsidRDefault="00F10D28">
      <w:pPr>
        <w:rPr>
          <w:sz w:val="36"/>
          <w:szCs w:val="36"/>
        </w:rPr>
      </w:pPr>
      <w:r>
        <w:rPr>
          <w:sz w:val="36"/>
          <w:szCs w:val="36"/>
        </w:rPr>
        <w:t>PROGETTO ACCOGLIENZA CLASSI PRIME PRIMARIA.</w:t>
      </w:r>
    </w:p>
    <w:p w14:paraId="641671F0" w14:textId="77777777" w:rsidR="00F10D28" w:rsidRDefault="00F10D28">
      <w:pPr>
        <w:rPr>
          <w:sz w:val="36"/>
          <w:szCs w:val="36"/>
        </w:rPr>
      </w:pPr>
    </w:p>
    <w:p w14:paraId="36114835" w14:textId="0AA5CB68" w:rsidR="00F10D28" w:rsidRDefault="00F10D28">
      <w:pPr>
        <w:rPr>
          <w:sz w:val="36"/>
          <w:szCs w:val="36"/>
        </w:rPr>
      </w:pPr>
      <w:r>
        <w:rPr>
          <w:sz w:val="36"/>
          <w:szCs w:val="36"/>
        </w:rPr>
        <w:t>I docenti di scuola Primaria dell’Istituto Vibio Mariano,</w:t>
      </w:r>
    </w:p>
    <w:p w14:paraId="1C5AA7B7" w14:textId="1BBC6D08" w:rsidR="00F10D28" w:rsidRDefault="00F10D28">
      <w:pPr>
        <w:rPr>
          <w:sz w:val="36"/>
          <w:szCs w:val="36"/>
        </w:rPr>
      </w:pPr>
      <w:r>
        <w:rPr>
          <w:sz w:val="36"/>
          <w:szCs w:val="36"/>
        </w:rPr>
        <w:t>per quanto riguarda l’accoglienza degli alunni destinati alle prime classi di scuola Primaria, propongono quanto segue:</w:t>
      </w:r>
    </w:p>
    <w:p w14:paraId="365D5CC6" w14:textId="420A189A" w:rsidR="00F10D28" w:rsidRDefault="00F10D28">
      <w:pPr>
        <w:rPr>
          <w:sz w:val="36"/>
          <w:szCs w:val="36"/>
        </w:rPr>
      </w:pPr>
      <w:r>
        <w:rPr>
          <w:sz w:val="36"/>
          <w:szCs w:val="36"/>
        </w:rPr>
        <w:t xml:space="preserve">dopo aver raccolto dalle colleghe </w:t>
      </w:r>
      <w:proofErr w:type="gramStart"/>
      <w:r>
        <w:rPr>
          <w:sz w:val="36"/>
          <w:szCs w:val="36"/>
        </w:rPr>
        <w:t>dell’Infanzia(</w:t>
      </w:r>
      <w:proofErr w:type="gramEnd"/>
      <w:r>
        <w:rPr>
          <w:sz w:val="36"/>
          <w:szCs w:val="36"/>
        </w:rPr>
        <w:t xml:space="preserve">quando è stato possibile), le informative riguardanti gli aspetti caratteriali, le potenzialità e/o le varie difficoltà </w:t>
      </w:r>
      <w:r w:rsidR="001A1A17">
        <w:rPr>
          <w:sz w:val="36"/>
          <w:szCs w:val="36"/>
        </w:rPr>
        <w:t>comportamentali de</w:t>
      </w:r>
      <w:r>
        <w:rPr>
          <w:sz w:val="36"/>
          <w:szCs w:val="36"/>
        </w:rPr>
        <w:t>gli alunni</w:t>
      </w:r>
    </w:p>
    <w:p w14:paraId="24E6D7D3" w14:textId="0FA31CA4" w:rsidR="00F10D28" w:rsidRDefault="001A1A17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iscritti,</w:t>
      </w:r>
      <w:r w:rsidR="00F10D28">
        <w:rPr>
          <w:sz w:val="36"/>
          <w:szCs w:val="36"/>
        </w:rPr>
        <w:t>le</w:t>
      </w:r>
      <w:proofErr w:type="spellEnd"/>
      <w:proofErr w:type="gramEnd"/>
      <w:r w:rsidR="00F10D28">
        <w:rPr>
          <w:sz w:val="36"/>
          <w:szCs w:val="36"/>
        </w:rPr>
        <w:t xml:space="preserve"> richieste delle famiglie,</w:t>
      </w:r>
    </w:p>
    <w:p w14:paraId="60DF6AE5" w14:textId="2F3EA151" w:rsidR="00F10D28" w:rsidRDefault="00F10D28">
      <w:pPr>
        <w:rPr>
          <w:sz w:val="36"/>
          <w:szCs w:val="36"/>
        </w:rPr>
      </w:pPr>
      <w:r>
        <w:rPr>
          <w:sz w:val="36"/>
          <w:szCs w:val="36"/>
        </w:rPr>
        <w:t>al fine di formare gruppi classe con caratteristiche eterogenee ed equilibrate, propongono la formazione di gruppi classe non attribuiti inizialmente a sezion</w:t>
      </w:r>
      <w:r w:rsidR="001A1A17">
        <w:rPr>
          <w:sz w:val="36"/>
          <w:szCs w:val="36"/>
        </w:rPr>
        <w:t>i predefinite, bensì in interazione tra loro, riconoscibili inizialmente in gruppo A e gruppo B.</w:t>
      </w:r>
    </w:p>
    <w:p w14:paraId="1D88AB74" w14:textId="15949D80" w:rsidR="001A1A17" w:rsidRDefault="001A1A17">
      <w:pPr>
        <w:rPr>
          <w:sz w:val="36"/>
          <w:szCs w:val="36"/>
        </w:rPr>
      </w:pPr>
      <w:r>
        <w:rPr>
          <w:sz w:val="36"/>
          <w:szCs w:val="36"/>
        </w:rPr>
        <w:t>Nel corso delle prime due settimane di scuola, i docenti proporranno attività comuni a carattere ludico-didattico,</w:t>
      </w:r>
    </w:p>
    <w:p w14:paraId="7E3E050F" w14:textId="68CDE0A0" w:rsidR="001A1A17" w:rsidRDefault="001A1A17">
      <w:pPr>
        <w:rPr>
          <w:sz w:val="36"/>
          <w:szCs w:val="36"/>
        </w:rPr>
      </w:pPr>
      <w:r>
        <w:rPr>
          <w:sz w:val="36"/>
          <w:szCs w:val="36"/>
        </w:rPr>
        <w:t xml:space="preserve">espressivo, ricreativo, per favorire un’attenta osservazione alle dinamiche </w:t>
      </w:r>
      <w:proofErr w:type="gramStart"/>
      <w:r>
        <w:rPr>
          <w:sz w:val="36"/>
          <w:szCs w:val="36"/>
        </w:rPr>
        <w:t>comportamentali ,alle</w:t>
      </w:r>
      <w:proofErr w:type="gramEnd"/>
      <w:r>
        <w:rPr>
          <w:sz w:val="36"/>
          <w:szCs w:val="36"/>
        </w:rPr>
        <w:t xml:space="preserve"> inclinazioni, agli aspetti caratteriali ,alle potenzialità degli alunni ,agli aspetti relazionali.</w:t>
      </w:r>
    </w:p>
    <w:p w14:paraId="27564C56" w14:textId="77777777" w:rsidR="001A1A17" w:rsidRDefault="001A1A17">
      <w:pPr>
        <w:rPr>
          <w:sz w:val="36"/>
          <w:szCs w:val="36"/>
        </w:rPr>
      </w:pPr>
      <w:r>
        <w:rPr>
          <w:sz w:val="36"/>
          <w:szCs w:val="36"/>
        </w:rPr>
        <w:t xml:space="preserve">Nel corso della prima settimana del mese di </w:t>
      </w:r>
      <w:proofErr w:type="spellStart"/>
      <w:proofErr w:type="gramStart"/>
      <w:r>
        <w:rPr>
          <w:sz w:val="36"/>
          <w:szCs w:val="36"/>
        </w:rPr>
        <w:t>ottobre,i</w:t>
      </w:r>
      <w:proofErr w:type="spellEnd"/>
      <w:proofErr w:type="gramEnd"/>
      <w:r>
        <w:rPr>
          <w:sz w:val="36"/>
          <w:szCs w:val="36"/>
        </w:rPr>
        <w:t xml:space="preserve"> docenti dei team delle classi prime stabiliranno definitivamente l’appartenenza alle singole sezioni.</w:t>
      </w:r>
    </w:p>
    <w:p w14:paraId="2146274D" w14:textId="77777777" w:rsidR="001A1A17" w:rsidRDefault="001A1A17">
      <w:pPr>
        <w:rPr>
          <w:sz w:val="36"/>
          <w:szCs w:val="36"/>
        </w:rPr>
      </w:pPr>
      <w:r>
        <w:rPr>
          <w:sz w:val="36"/>
          <w:szCs w:val="36"/>
        </w:rPr>
        <w:t>La referente del plesso San Godenzo Primaria, Anna Conti.</w:t>
      </w:r>
    </w:p>
    <w:p w14:paraId="5AAF30F3" w14:textId="097A1966" w:rsidR="001A1A17" w:rsidRPr="00F10D28" w:rsidRDefault="001A1A17">
      <w:pPr>
        <w:rPr>
          <w:sz w:val="36"/>
          <w:szCs w:val="36"/>
        </w:rPr>
      </w:pPr>
      <w:r>
        <w:rPr>
          <w:sz w:val="36"/>
          <w:szCs w:val="36"/>
        </w:rPr>
        <w:t xml:space="preserve">Roma,1 Settembre 2023 </w:t>
      </w:r>
    </w:p>
    <w:sectPr w:rsidR="001A1A17" w:rsidRPr="00F10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28"/>
    <w:rsid w:val="001A1A17"/>
    <w:rsid w:val="00BD3C8F"/>
    <w:rsid w:val="00C03BD2"/>
    <w:rsid w:val="00C6135D"/>
    <w:rsid w:val="00CF4D33"/>
    <w:rsid w:val="00D64669"/>
    <w:rsid w:val="00F10D28"/>
    <w:rsid w:val="00F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A904"/>
  <w15:chartTrackingRefBased/>
  <w15:docId w15:val="{28C8C4FE-C7D3-464E-9A7F-673921E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Conti</dc:creator>
  <cp:keywords/>
  <dc:description/>
  <cp:lastModifiedBy>Anna Conti</cp:lastModifiedBy>
  <cp:revision>2</cp:revision>
  <dcterms:created xsi:type="dcterms:W3CDTF">2023-08-30T20:13:00Z</dcterms:created>
  <dcterms:modified xsi:type="dcterms:W3CDTF">2023-08-30T20:13:00Z</dcterms:modified>
</cp:coreProperties>
</file>