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00" w:rsidRPr="00EF7EF8" w:rsidRDefault="007A4A00" w:rsidP="007A4A00">
      <w:pPr>
        <w:jc w:val="center"/>
        <w:rPr>
          <w:rFonts w:ascii="Tahoma" w:eastAsia="Century" w:hAnsi="Tahoma" w:cs="Tahoma"/>
          <w:b/>
        </w:rPr>
      </w:pPr>
    </w:p>
    <w:p w:rsidR="00FF70CB" w:rsidRDefault="00FF70CB" w:rsidP="00FF70CB">
      <w:pPr>
        <w:framePr w:hSpace="141" w:wrap="auto" w:vAnchor="text" w:hAnchor="page" w:x="1165" w:y="152"/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6" o:title=""/>
          </v:shape>
          <o:OLEObject Type="Embed" ProgID="PBrush" ShapeID="_x0000_i1025" DrawAspect="Content" ObjectID="_1527674242" r:id="rId7">
            <o:FieldCodes>\s</o:FieldCodes>
          </o:OLEObject>
        </w:object>
      </w:r>
    </w:p>
    <w:p w:rsidR="00FF70CB" w:rsidRPr="00FF70CB" w:rsidRDefault="00FF70CB" w:rsidP="00FF70CB">
      <w:pPr>
        <w:pStyle w:val="BodyText2"/>
        <w:spacing w:line="276" w:lineRule="auto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19685</wp:posOffset>
            </wp:positionV>
            <wp:extent cx="800100" cy="800100"/>
            <wp:effectExtent l="19050" t="0" r="0" b="0"/>
            <wp:wrapNone/>
            <wp:docPr id="4" name="Immagine 4" descr="scansion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sione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        </w:t>
      </w:r>
      <w:r w:rsidRPr="00FF70CB">
        <w:rPr>
          <w:rFonts w:ascii="Arial" w:hAnsi="Arial"/>
          <w:sz w:val="18"/>
          <w:szCs w:val="18"/>
        </w:rPr>
        <w:t xml:space="preserve">MINISTERO DELL’ISTRUZIONE, DELL’UNIVERSITA’ E DELLA RICERCA                    </w:t>
      </w:r>
    </w:p>
    <w:p w:rsidR="00FF70CB" w:rsidRPr="00FF70CB" w:rsidRDefault="00FF70CB" w:rsidP="00FF70CB">
      <w:pPr>
        <w:pStyle w:val="BodyText2"/>
        <w:tabs>
          <w:tab w:val="right" w:pos="93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  <w:r w:rsidRPr="00FF70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 </w:t>
      </w:r>
      <w:r w:rsidRPr="00FF70CB">
        <w:rPr>
          <w:rFonts w:ascii="Arial" w:hAnsi="Arial"/>
          <w:sz w:val="18"/>
          <w:szCs w:val="18"/>
        </w:rPr>
        <w:t xml:space="preserve">           UFFICIO SCOLASTICO REGIONALE PER IL LAZIO             </w:t>
      </w:r>
    </w:p>
    <w:p w:rsidR="00FF70CB" w:rsidRPr="00FF70CB" w:rsidRDefault="00FF70CB" w:rsidP="00FF70CB">
      <w:pPr>
        <w:pStyle w:val="BodyText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</w:t>
      </w:r>
      <w:r w:rsidRPr="00FF70CB">
        <w:rPr>
          <w:rFonts w:ascii="Arial" w:hAnsi="Arial"/>
          <w:b/>
          <w:sz w:val="18"/>
          <w:szCs w:val="18"/>
        </w:rPr>
        <w:t xml:space="preserve">        </w:t>
      </w:r>
      <w:r>
        <w:rPr>
          <w:rFonts w:ascii="Arial" w:hAnsi="Arial"/>
          <w:b/>
          <w:sz w:val="18"/>
          <w:szCs w:val="18"/>
        </w:rPr>
        <w:t xml:space="preserve">   </w:t>
      </w:r>
      <w:r w:rsidRPr="00FF70CB">
        <w:rPr>
          <w:rFonts w:ascii="Arial" w:hAnsi="Arial"/>
          <w:b/>
          <w:i/>
          <w:sz w:val="18"/>
          <w:szCs w:val="18"/>
        </w:rPr>
        <w:t xml:space="preserve">ISTITUTO COMPRENSIVO  “PUBLIO VIBIO MARIANO”    </w:t>
      </w:r>
    </w:p>
    <w:p w:rsidR="00FF70CB" w:rsidRPr="00FF70CB" w:rsidRDefault="00FF70CB" w:rsidP="00FF70CB">
      <w:pPr>
        <w:pStyle w:val="BodyText2"/>
        <w:ind w:left="1416"/>
        <w:rPr>
          <w:rFonts w:ascii="Arial" w:hAnsi="Arial"/>
          <w:sz w:val="18"/>
          <w:szCs w:val="18"/>
        </w:rPr>
      </w:pPr>
      <w:r w:rsidRPr="00FF70CB">
        <w:rPr>
          <w:rFonts w:ascii="Arial" w:hAnsi="Arial"/>
          <w:sz w:val="18"/>
          <w:szCs w:val="18"/>
        </w:rPr>
        <w:t xml:space="preserve">                          Via </w:t>
      </w:r>
      <w:proofErr w:type="spellStart"/>
      <w:r w:rsidRPr="00FF70CB">
        <w:rPr>
          <w:rFonts w:ascii="Arial" w:hAnsi="Arial"/>
          <w:sz w:val="18"/>
          <w:szCs w:val="18"/>
        </w:rPr>
        <w:t>Vibio</w:t>
      </w:r>
      <w:proofErr w:type="spellEnd"/>
      <w:r w:rsidRPr="00FF70CB">
        <w:rPr>
          <w:rFonts w:ascii="Arial" w:hAnsi="Arial"/>
          <w:sz w:val="18"/>
          <w:szCs w:val="18"/>
        </w:rPr>
        <w:t xml:space="preserve"> Mariano, 105  -  00189 ROMA     </w:t>
      </w:r>
    </w:p>
    <w:p w:rsidR="00FF70CB" w:rsidRPr="00FF70CB" w:rsidRDefault="00FF70CB" w:rsidP="00FF70CB">
      <w:pPr>
        <w:pStyle w:val="BodyText2"/>
        <w:spacing w:after="0"/>
        <w:ind w:left="284"/>
        <w:rPr>
          <w:rFonts w:ascii="Arial" w:hAnsi="Arial"/>
          <w:sz w:val="18"/>
          <w:szCs w:val="18"/>
        </w:rPr>
      </w:pPr>
      <w:r w:rsidRPr="00FF70CB">
        <w:rPr>
          <w:rFonts w:ascii="Arial" w:hAnsi="Arial"/>
          <w:sz w:val="18"/>
          <w:szCs w:val="18"/>
          <w:lang w:val="en-US"/>
        </w:rPr>
        <w:t xml:space="preserve">                          tel. 06/33264721  -  fax 06/33260156   -  C.F. 97197440585  cod. </w:t>
      </w:r>
      <w:r w:rsidRPr="00FF70CB">
        <w:rPr>
          <w:rFonts w:ascii="Arial" w:hAnsi="Arial"/>
          <w:sz w:val="18"/>
          <w:szCs w:val="18"/>
        </w:rPr>
        <w:t xml:space="preserve">RMIC86700A     </w:t>
      </w:r>
    </w:p>
    <w:p w:rsidR="00FF70CB" w:rsidRPr="00FF70CB" w:rsidRDefault="00FF70CB" w:rsidP="00FF70CB">
      <w:pPr>
        <w:pStyle w:val="BodyText2"/>
        <w:spacing w:after="0"/>
        <w:ind w:left="284"/>
        <w:rPr>
          <w:sz w:val="18"/>
          <w:szCs w:val="18"/>
        </w:rPr>
      </w:pPr>
      <w:r w:rsidRPr="00FF70CB">
        <w:rPr>
          <w:rFonts w:ascii="Arial" w:hAnsi="Arial"/>
          <w:sz w:val="18"/>
          <w:szCs w:val="18"/>
        </w:rPr>
        <w:t xml:space="preserve">                                                 </w:t>
      </w:r>
      <w:r w:rsidR="001A1491">
        <w:rPr>
          <w:rFonts w:ascii="Arial" w:hAnsi="Arial"/>
          <w:sz w:val="18"/>
          <w:szCs w:val="18"/>
        </w:rPr>
        <w:t xml:space="preserve">         </w:t>
      </w:r>
      <w:r w:rsidRPr="00FF70CB">
        <w:rPr>
          <w:rFonts w:ascii="Arial" w:hAnsi="Arial"/>
          <w:sz w:val="18"/>
          <w:szCs w:val="18"/>
        </w:rPr>
        <w:t xml:space="preserve">  </w:t>
      </w:r>
      <w:smartTag w:uri="urn:schemas-microsoft-com:office:smarttags" w:element="PersonName">
        <w:r w:rsidRPr="00FF70CB">
          <w:rPr>
            <w:rFonts w:ascii="Arial" w:hAnsi="Arial"/>
            <w:sz w:val="18"/>
            <w:szCs w:val="18"/>
          </w:rPr>
          <w:t>rmic86700a@istruzione.it</w:t>
        </w:r>
      </w:smartTag>
      <w:r w:rsidRPr="00FF70CB">
        <w:rPr>
          <w:rFonts w:ascii="Arial" w:hAnsi="Arial"/>
          <w:sz w:val="18"/>
          <w:szCs w:val="18"/>
        </w:rPr>
        <w:t xml:space="preserve">   </w:t>
      </w:r>
      <w:r w:rsidRPr="00FF70CB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  <w:r w:rsidRPr="00FF70CB">
        <w:rPr>
          <w:sz w:val="18"/>
          <w:szCs w:val="18"/>
        </w:rPr>
        <w:t>________________________________________________________________________________________</w:t>
      </w:r>
    </w:p>
    <w:p w:rsidR="00FF70CB" w:rsidRPr="00FF70CB" w:rsidRDefault="00FF70CB" w:rsidP="00FF70CB">
      <w:pPr>
        <w:pStyle w:val="BodyText2"/>
        <w:ind w:left="0"/>
        <w:rPr>
          <w:sz w:val="16"/>
          <w:szCs w:val="16"/>
        </w:rPr>
      </w:pPr>
      <w:r w:rsidRPr="00FF70C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proofErr w:type="spellStart"/>
      <w:r w:rsidRPr="00FF70CB">
        <w:rPr>
          <w:sz w:val="16"/>
          <w:szCs w:val="16"/>
        </w:rPr>
        <w:t>XXVIII</w:t>
      </w:r>
      <w:proofErr w:type="spellEnd"/>
      <w:r w:rsidRPr="00FF70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FF70CB">
        <w:rPr>
          <w:sz w:val="16"/>
          <w:szCs w:val="16"/>
        </w:rPr>
        <w:t xml:space="preserve">DISTRETTO SCOLASTICO                SCUOLE:  INFANZIA  - PRIMARIA  -  SECONDARIA </w:t>
      </w:r>
      <w:proofErr w:type="spellStart"/>
      <w:r w:rsidRPr="00FF70CB">
        <w:rPr>
          <w:sz w:val="16"/>
          <w:szCs w:val="16"/>
        </w:rPr>
        <w:t>DI</w:t>
      </w:r>
      <w:proofErr w:type="spellEnd"/>
      <w:r w:rsidRPr="00FF70CB">
        <w:rPr>
          <w:sz w:val="16"/>
          <w:szCs w:val="16"/>
        </w:rPr>
        <w:t xml:space="preserve"> PRIMO GRADO</w:t>
      </w:r>
    </w:p>
    <w:p w:rsidR="003B6B73" w:rsidRPr="00FF70CB" w:rsidRDefault="003B6B73" w:rsidP="00BB61A9">
      <w:pPr>
        <w:jc w:val="center"/>
        <w:rPr>
          <w:rFonts w:ascii="Tahoma" w:eastAsia="SimSun" w:hAnsi="Tahoma" w:cs="Tahoma"/>
          <w:b/>
          <w:sz w:val="18"/>
          <w:szCs w:val="18"/>
        </w:rPr>
      </w:pPr>
    </w:p>
    <w:p w:rsidR="003B6B73" w:rsidRPr="00EC7964" w:rsidRDefault="003B6B73" w:rsidP="00BB61A9">
      <w:pPr>
        <w:jc w:val="center"/>
        <w:rPr>
          <w:rFonts w:ascii="Tahoma" w:eastAsia="SimSun" w:hAnsi="Tahoma" w:cs="Tahoma"/>
          <w:b/>
        </w:rPr>
      </w:pPr>
    </w:p>
    <w:p w:rsidR="002E37E1" w:rsidRDefault="00065FFC" w:rsidP="00BB61A9">
      <w:pPr>
        <w:jc w:val="center"/>
        <w:rPr>
          <w:rFonts w:ascii="Tahoma" w:eastAsia="SimSun" w:hAnsi="Tahoma" w:cs="Tahoma"/>
          <w:b/>
        </w:rPr>
      </w:pPr>
      <w:r w:rsidRPr="00EC7964">
        <w:rPr>
          <w:rFonts w:ascii="Tahoma" w:eastAsia="SimSun" w:hAnsi="Tahoma" w:cs="Tahoma"/>
          <w:b/>
        </w:rPr>
        <w:t xml:space="preserve">INDICATORI PER </w:t>
      </w:r>
      <w:r w:rsidR="002E37E1">
        <w:rPr>
          <w:rFonts w:ascii="Tahoma" w:eastAsia="SimSun" w:hAnsi="Tahoma" w:cs="Tahoma"/>
          <w:b/>
        </w:rPr>
        <w:t>L’ISTRUTTORIA COMPIUTA DAL DOCENTE TUTOR</w:t>
      </w:r>
      <w:bookmarkStart w:id="0" w:name="_GoBack"/>
      <w:bookmarkEnd w:id="0"/>
    </w:p>
    <w:p w:rsidR="00065FFC" w:rsidRDefault="00065FFC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  <w:r w:rsidRPr="00EC7964">
        <w:rPr>
          <w:rFonts w:ascii="Tahoma" w:eastAsia="SimSun" w:hAnsi="Tahoma" w:cs="Tahoma"/>
          <w:b/>
          <w:sz w:val="20"/>
          <w:szCs w:val="20"/>
        </w:rPr>
        <w:t>(art. 13 c. 3 D.M. 850 del 27/10/2015)</w:t>
      </w:r>
    </w:p>
    <w:p w:rsidR="000470EA" w:rsidRDefault="000470EA" w:rsidP="00BB61A9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103"/>
      </w:tblGrid>
      <w:tr w:rsidR="00881DF2" w:rsidRPr="000F1618" w:rsidTr="00881DF2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881DF2" w:rsidRDefault="00881DF2" w:rsidP="004C6B37">
            <w:pPr>
              <w:rPr>
                <w:rFonts w:ascii="Tahoma" w:hAnsi="Tahoma" w:cs="Tahoma"/>
                <w:sz w:val="18"/>
              </w:rPr>
            </w:pPr>
            <w:r w:rsidRPr="00881DF2">
              <w:rPr>
                <w:rFonts w:ascii="Tahoma" w:hAnsi="Tahoma" w:cs="Tahoma"/>
                <w:sz w:val="18"/>
              </w:rPr>
              <w:t xml:space="preserve">Cognome e nome dell’Insegnante Tutor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0F1618" w:rsidRDefault="00881DF2" w:rsidP="004C6B37">
            <w:pPr>
              <w:rPr>
                <w:rFonts w:ascii="Verdana" w:hAnsi="Verdana"/>
              </w:rPr>
            </w:pPr>
          </w:p>
          <w:p w:rsidR="00881DF2" w:rsidRPr="000F1618" w:rsidRDefault="00881DF2" w:rsidP="004C6B37">
            <w:pPr>
              <w:rPr>
                <w:rFonts w:ascii="Verdana" w:hAnsi="Verdana"/>
              </w:rPr>
            </w:pPr>
          </w:p>
        </w:tc>
      </w:tr>
      <w:tr w:rsidR="00881DF2" w:rsidRPr="000F1618" w:rsidTr="00881DF2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3" w:rsidRDefault="00D97003" w:rsidP="004C6B37">
            <w:pPr>
              <w:rPr>
                <w:rFonts w:ascii="Tahoma" w:hAnsi="Tahoma" w:cs="Tahoma"/>
                <w:sz w:val="18"/>
              </w:rPr>
            </w:pPr>
          </w:p>
          <w:p w:rsidR="00881DF2" w:rsidRDefault="00881DF2" w:rsidP="004C6B37">
            <w:pPr>
              <w:rPr>
                <w:rFonts w:ascii="Tahoma" w:hAnsi="Tahoma" w:cs="Tahoma"/>
                <w:sz w:val="18"/>
              </w:rPr>
            </w:pPr>
            <w:r w:rsidRPr="00881DF2">
              <w:rPr>
                <w:rFonts w:ascii="Tahoma" w:hAnsi="Tahoma" w:cs="Tahoma"/>
                <w:sz w:val="18"/>
              </w:rPr>
              <w:t>Cognome e nome dell’Insegnante in formazione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  <w:p w:rsidR="00D97003" w:rsidRPr="00881DF2" w:rsidRDefault="00D97003" w:rsidP="004C6B3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0F1618" w:rsidRDefault="00881DF2" w:rsidP="004C6B37">
            <w:pPr>
              <w:rPr>
                <w:rFonts w:ascii="Verdana" w:hAnsi="Verdana"/>
              </w:rPr>
            </w:pPr>
          </w:p>
          <w:p w:rsidR="00881DF2" w:rsidRPr="000F1618" w:rsidRDefault="00881DF2" w:rsidP="004C6B37">
            <w:pPr>
              <w:rPr>
                <w:rFonts w:ascii="Verdana" w:hAnsi="Verdana"/>
              </w:rPr>
            </w:pPr>
          </w:p>
        </w:tc>
      </w:tr>
      <w:tr w:rsidR="00881DF2" w:rsidRPr="000F1618" w:rsidTr="00881DF2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3" w:rsidRDefault="00D97003" w:rsidP="004C6B37">
            <w:pPr>
              <w:rPr>
                <w:rFonts w:ascii="Tahoma" w:hAnsi="Tahoma" w:cs="Tahoma"/>
                <w:sz w:val="18"/>
              </w:rPr>
            </w:pPr>
          </w:p>
          <w:p w:rsidR="00881DF2" w:rsidRDefault="00881DF2" w:rsidP="004C6B3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Scuola</w:t>
            </w:r>
          </w:p>
          <w:p w:rsidR="00881DF2" w:rsidRDefault="00881DF2" w:rsidP="004C6B37">
            <w:pPr>
              <w:rPr>
                <w:rFonts w:ascii="Tahoma" w:hAnsi="Tahoma" w:cs="Tahoma"/>
                <w:sz w:val="18"/>
              </w:rPr>
            </w:pPr>
          </w:p>
          <w:p w:rsidR="00881DF2" w:rsidRPr="00881DF2" w:rsidRDefault="00881DF2" w:rsidP="004C6B3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0F1618" w:rsidRDefault="00E82696" w:rsidP="004C6B37">
            <w:pPr>
              <w:rPr>
                <w:rFonts w:ascii="Verdana" w:hAnsi="Verdana"/>
              </w:rPr>
            </w:pPr>
            <w:r w:rsidRPr="00E82696">
              <w:rPr>
                <w:rFonts w:ascii="Tahoma" w:hAnsi="Tahoma" w:cs="Tahoma"/>
                <w:noProof/>
                <w:sz w:val="20"/>
                <w:szCs w:val="20"/>
              </w:rPr>
              <w:pict>
                <v:rect id="Rettangolo 3" o:spid="_x0000_s1026" style="position:absolute;margin-left:115pt;margin-top:2.1pt;width:17pt;height:11pt;z-index:251661312;visibility:visible;mso-position-horizontal-relative:text;mso-position-vertical-relative:text;mso-width-relative:margin;mso-height-relative:margin;v-text-anchor:middle" wrapcoords="-939 -1440 -939 20160 22539 20160 22539 -1440 -939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" filled="f" strokecolor="black [3213]">
                  <v:shadow on="t" opacity="22937f" origin=",.5" offset="0,.63889mm"/>
                  <w10:wrap type="through"/>
                </v:rect>
              </w:pict>
            </w:r>
            <w:r w:rsidRPr="00E82696">
              <w:rPr>
                <w:rFonts w:ascii="Tahoma" w:hAnsi="Tahoma" w:cs="Tahoma"/>
                <w:noProof/>
                <w:sz w:val="20"/>
                <w:szCs w:val="20"/>
              </w:rPr>
              <w:pict>
                <v:rect id="Rettangolo 2" o:spid="_x0000_s1027" style="position:absolute;margin-left:-31.95pt;margin-top:2.85pt;width:17pt;height:11pt;z-index:251659264;visibility:visible;mso-position-horizontal-relative:text;mso-position-vertical-relative:text;mso-width-relative:margin;mso-height-relative:margin;v-text-anchor:middle" wrapcoords="-939 -1440 -939 20160 22539 20160 22539 -1440 -939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" filled="f" strokecolor="black [3213]">
                  <v:shadow on="t" opacity="22937f" origin=",.5" offset="0,.63889mm"/>
                  <w10:wrap type="through"/>
                </v:rect>
              </w:pict>
            </w:r>
            <w:r w:rsidR="00881DF2" w:rsidRPr="00493E85">
              <w:rPr>
                <w:rFonts w:ascii="Tahoma" w:hAnsi="Tahoma" w:cs="Tahoma"/>
                <w:sz w:val="20"/>
                <w:szCs w:val="20"/>
              </w:rPr>
              <w:t>PRIMARIA</w:t>
            </w:r>
            <w:r w:rsidR="00881DF2">
              <w:rPr>
                <w:rFonts w:ascii="Verdana" w:hAnsi="Verdana"/>
              </w:rPr>
              <w:t xml:space="preserve">         </w:t>
            </w:r>
            <w:r w:rsidR="00881DF2" w:rsidRPr="00493E85">
              <w:rPr>
                <w:rFonts w:ascii="Tahoma" w:hAnsi="Tahoma" w:cs="Tahoma"/>
                <w:sz w:val="20"/>
                <w:szCs w:val="20"/>
              </w:rPr>
              <w:t>SECONDARIA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1041"/>
        <w:gridCol w:w="7622"/>
        <w:gridCol w:w="397"/>
        <w:gridCol w:w="397"/>
        <w:gridCol w:w="397"/>
      </w:tblGrid>
      <w:tr w:rsidR="00EC7964" w:rsidRPr="00571856" w:rsidTr="00E62A42">
        <w:trPr>
          <w:cantSplit/>
          <w:trHeight w:val="570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964" w:rsidRPr="00571856" w:rsidRDefault="00EC7964" w:rsidP="00E62A42">
            <w:pPr>
              <w:jc w:val="right"/>
              <w:rPr>
                <w:rFonts w:ascii="Tahoma" w:eastAsia="Century" w:hAnsi="Tahoma" w:cs="Tahoma"/>
                <w:b/>
                <w:sz w:val="16"/>
                <w:szCs w:val="16"/>
              </w:rPr>
            </w:pPr>
          </w:p>
          <w:p w:rsidR="00EC7964" w:rsidRPr="00571856" w:rsidRDefault="00EC7964" w:rsidP="00E62A42">
            <w:pPr>
              <w:jc w:val="right"/>
              <w:rPr>
                <w:rFonts w:ascii="Tahoma" w:eastAsia="Century" w:hAnsi="Tahoma" w:cs="Tahoma"/>
                <w:b/>
                <w:sz w:val="16"/>
                <w:szCs w:val="16"/>
              </w:rPr>
            </w:pPr>
            <w:r w:rsidRPr="00571856">
              <w:rPr>
                <w:rFonts w:ascii="Tahoma" w:eastAsia="Century" w:hAnsi="Tahoma" w:cs="Tahoma"/>
                <w:b/>
                <w:sz w:val="16"/>
                <w:szCs w:val="16"/>
              </w:rPr>
              <w:t>Livello Base – A</w:t>
            </w:r>
          </w:p>
          <w:p w:rsidR="00EC7964" w:rsidRPr="00571856" w:rsidRDefault="00EC7964" w:rsidP="00E62A42">
            <w:pPr>
              <w:jc w:val="right"/>
              <w:rPr>
                <w:rFonts w:ascii="Tahoma" w:eastAsia="Century" w:hAnsi="Tahoma" w:cs="Tahoma"/>
                <w:b/>
                <w:sz w:val="16"/>
                <w:szCs w:val="16"/>
              </w:rPr>
            </w:pPr>
            <w:r w:rsidRPr="00571856">
              <w:rPr>
                <w:rFonts w:ascii="Tahoma" w:eastAsia="Century" w:hAnsi="Tahoma" w:cs="Tahoma"/>
                <w:b/>
                <w:sz w:val="16"/>
                <w:szCs w:val="16"/>
              </w:rPr>
              <w:t>Livello intermedio – B</w:t>
            </w:r>
          </w:p>
          <w:p w:rsidR="00EC7964" w:rsidRPr="00571856" w:rsidRDefault="00EC7964" w:rsidP="00E62A42">
            <w:pPr>
              <w:jc w:val="right"/>
              <w:rPr>
                <w:rFonts w:ascii="Tahoma" w:eastAsia="Century" w:hAnsi="Tahoma" w:cs="Tahoma"/>
                <w:b/>
                <w:sz w:val="16"/>
                <w:szCs w:val="16"/>
              </w:rPr>
            </w:pPr>
            <w:r w:rsidRPr="00571856">
              <w:rPr>
                <w:rFonts w:ascii="Tahoma" w:eastAsia="Century" w:hAnsi="Tahoma" w:cs="Tahoma"/>
                <w:b/>
                <w:sz w:val="16"/>
                <w:szCs w:val="16"/>
              </w:rPr>
              <w:t>Livello avanzato – C</w:t>
            </w:r>
          </w:p>
          <w:p w:rsidR="00EC7964" w:rsidRPr="00571856" w:rsidRDefault="00EC7964" w:rsidP="00E62A42">
            <w:pPr>
              <w:jc w:val="center"/>
              <w:rPr>
                <w:rFonts w:ascii="Tahoma" w:eastAsia="Century" w:hAnsi="Tahoma" w:cs="Tahoma"/>
                <w:b/>
                <w:sz w:val="16"/>
                <w:szCs w:val="16"/>
              </w:rPr>
            </w:pPr>
          </w:p>
        </w:tc>
      </w:tr>
      <w:tr w:rsidR="00EC7964" w:rsidRPr="00B02CCB" w:rsidTr="00E62A42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C7964" w:rsidRPr="00B02CCB" w:rsidRDefault="00EC7964" w:rsidP="00E62A42">
            <w:pPr>
              <w:jc w:val="center"/>
              <w:rPr>
                <w:rFonts w:ascii="Tahoma" w:eastAsia="Century" w:hAnsi="Tahoma" w:cs="Tahoma"/>
                <w:b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C7964" w:rsidRPr="00B02CCB" w:rsidRDefault="00EC7964" w:rsidP="00E62A42">
            <w:pPr>
              <w:suppressAutoHyphens/>
              <w:jc w:val="center"/>
              <w:rPr>
                <w:rFonts w:ascii="Tahoma" w:eastAsia="Century" w:hAnsi="Tahoma" w:cs="Tahoma"/>
                <w:b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b/>
                <w:sz w:val="20"/>
                <w:szCs w:val="20"/>
              </w:rPr>
              <w:t>COMPETENZE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</w:tcBorders>
            <w:vAlign w:val="center"/>
          </w:tcPr>
          <w:p w:rsidR="00EC7964" w:rsidRPr="00B02CCB" w:rsidRDefault="00EC7964" w:rsidP="00E62A42">
            <w:pPr>
              <w:jc w:val="center"/>
              <w:rPr>
                <w:rFonts w:ascii="Tahoma" w:eastAsia="Century" w:hAnsi="Tahoma" w:cs="Tahoma"/>
                <w:b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b/>
                <w:sz w:val="20"/>
                <w:szCs w:val="20"/>
              </w:rPr>
              <w:t>Livello</w:t>
            </w:r>
          </w:p>
        </w:tc>
      </w:tr>
      <w:tr w:rsidR="00EC7964" w:rsidRPr="00403096" w:rsidTr="00E62A42">
        <w:trPr>
          <w:cantSplit/>
          <w:trHeight w:val="570"/>
        </w:trPr>
        <w:tc>
          <w:tcPr>
            <w:tcW w:w="0" w:type="auto"/>
            <w:vMerge/>
            <w:vAlign w:val="center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C7964" w:rsidRPr="00403096" w:rsidRDefault="00EC7964" w:rsidP="00E62A42">
            <w:pPr>
              <w:suppressAutoHyphens/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  <w:vAlign w:val="center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  <w:r w:rsidRPr="00403096">
              <w:rPr>
                <w:rFonts w:ascii="Tahoma" w:eastAsia="Century" w:hAnsi="Tahoma" w:cs="Tahoma"/>
                <w:b/>
              </w:rPr>
              <w:t>A</w:t>
            </w:r>
          </w:p>
        </w:tc>
        <w:tc>
          <w:tcPr>
            <w:tcW w:w="397" w:type="dxa"/>
            <w:vAlign w:val="center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  <w:r w:rsidRPr="00403096">
              <w:rPr>
                <w:rFonts w:ascii="Tahoma" w:eastAsia="Century" w:hAnsi="Tahoma" w:cs="Tahoma"/>
                <w:b/>
              </w:rPr>
              <w:t>B</w:t>
            </w:r>
          </w:p>
        </w:tc>
        <w:tc>
          <w:tcPr>
            <w:tcW w:w="397" w:type="dxa"/>
            <w:vAlign w:val="center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  <w:r w:rsidRPr="00403096">
              <w:rPr>
                <w:rFonts w:ascii="Tahoma" w:eastAsia="Century" w:hAnsi="Tahoma" w:cs="Tahoma"/>
                <w:b/>
              </w:rPr>
              <w:t>C</w:t>
            </w:r>
          </w:p>
        </w:tc>
      </w:tr>
      <w:tr w:rsidR="00EC7964" w:rsidRPr="00403096" w:rsidTr="00E62A42">
        <w:trPr>
          <w:cantSplit/>
          <w:trHeight w:val="1134"/>
        </w:trPr>
        <w:tc>
          <w:tcPr>
            <w:tcW w:w="0" w:type="auto"/>
            <w:textDirection w:val="btLr"/>
          </w:tcPr>
          <w:p w:rsidR="00EC7964" w:rsidRPr="00403096" w:rsidRDefault="00EC7964" w:rsidP="00E62A42">
            <w:pPr>
              <w:ind w:left="113" w:right="113"/>
              <w:jc w:val="center"/>
              <w:rPr>
                <w:rFonts w:ascii="Tahoma" w:eastAsiaTheme="minorEastAsia" w:hAnsi="Tahoma" w:cs="Tahoma"/>
                <w:b/>
              </w:rPr>
            </w:pPr>
            <w:r w:rsidRPr="00403096">
              <w:rPr>
                <w:rFonts w:ascii="Tahoma" w:eastAsiaTheme="minorEastAsia" w:hAnsi="Tahoma" w:cs="Tahoma"/>
                <w:b/>
              </w:rPr>
              <w:t>COMPETENZE RELATIVE</w:t>
            </w:r>
          </w:p>
          <w:p w:rsidR="00EC7964" w:rsidRPr="00403096" w:rsidRDefault="00EC7964" w:rsidP="00E62A42">
            <w:pPr>
              <w:ind w:left="113" w:right="113"/>
              <w:jc w:val="center"/>
              <w:rPr>
                <w:rFonts w:ascii="Tahoma" w:eastAsiaTheme="minorEastAsia" w:hAnsi="Tahoma" w:cs="Tahoma"/>
                <w:b/>
              </w:rPr>
            </w:pPr>
            <w:r w:rsidRPr="00403096">
              <w:rPr>
                <w:rFonts w:ascii="Tahoma" w:eastAsiaTheme="minorEastAsia" w:hAnsi="Tahoma" w:cs="Tahoma"/>
                <w:b/>
              </w:rPr>
              <w:t>ALL’INSEGNAMENTO (Didattica)</w:t>
            </w:r>
          </w:p>
        </w:tc>
        <w:tc>
          <w:tcPr>
            <w:tcW w:w="0" w:type="auto"/>
          </w:tcPr>
          <w:p w:rsidR="00EC7964" w:rsidRDefault="00EC7964" w:rsidP="00E62A42">
            <w:pPr>
              <w:pStyle w:val="Paragrafoelenco"/>
              <w:suppressAutoHyphens/>
              <w:ind w:left="360"/>
              <w:jc w:val="both"/>
              <w:rPr>
                <w:rFonts w:ascii="Tahoma" w:eastAsia="Century" w:hAnsi="Tahoma" w:cs="Tahoma"/>
              </w:rPr>
            </w:pP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conosce gli elementi fondanti della/e disciplina/e e/o dell’ambito disciplinare e struttura le conos</w:t>
            </w:r>
            <w:r w:rsidR="00B26A58">
              <w:rPr>
                <w:rFonts w:ascii="Tahoma" w:eastAsia="Century" w:hAnsi="Tahoma" w:cs="Tahoma"/>
                <w:sz w:val="20"/>
                <w:szCs w:val="20"/>
              </w:rPr>
              <w:t>cenze intorno ai principi della</w:t>
            </w:r>
            <w:r w:rsidRPr="00B02CCB">
              <w:rPr>
                <w:rFonts w:ascii="Tahoma" w:eastAsia="Century" w:hAnsi="Tahoma" w:cs="Tahoma"/>
                <w:sz w:val="20"/>
                <w:szCs w:val="20"/>
              </w:rPr>
              <w:t>/e disciplina/e e/o ambito disciplinare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inserisce la propria progettualità nel curricolo disciplinare d’istituto e fa proprie le unità di apprendimento concordate con i colleghi dei dipartimenti/gruppi disciplinari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stabilisce una proficua relazione con  i propri allievi favorendo un clima di classe positivo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 xml:space="preserve">rispetta i ritmi e le caratteristiche di apprendimento degli alunni riconoscendone le differenze individuali 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rende trasparenti gli obiettivi e fissa criteri espliciti di valutazione coerenti con i criteri collegiali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sviluppa strategie metodologiche differenziate ed inclusive valorizzando le differenze (sociali, etniche, di genere, di abilità</w:t>
            </w:r>
            <w:r w:rsidR="00141EFB">
              <w:rPr>
                <w:rFonts w:ascii="Tahoma" w:eastAsia="Century" w:hAnsi="Tahoma" w:cs="Tahoma"/>
                <w:sz w:val="20"/>
                <w:szCs w:val="20"/>
              </w:rPr>
              <w:t xml:space="preserve"> </w:t>
            </w:r>
            <w:r w:rsidRPr="00B02CCB">
              <w:rPr>
                <w:rFonts w:ascii="Tahoma" w:eastAsia="Century" w:hAnsi="Tahoma" w:cs="Tahoma"/>
                <w:sz w:val="20"/>
                <w:szCs w:val="20"/>
              </w:rPr>
              <w:t xml:space="preserve">…) 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sfrutta le criticità come occasione di crescita e favorisce lo  sviluppo  di pensiero critico e di autovalutazione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19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 xml:space="preserve">utilizza in modo funzionale all’insegnamento gli strumenti </w:t>
            </w:r>
            <w:r w:rsidRPr="003B6B73">
              <w:rPr>
                <w:rFonts w:ascii="Tahoma" w:eastAsia="Century" w:hAnsi="Tahoma" w:cs="Tahoma"/>
                <w:sz w:val="20"/>
                <w:szCs w:val="20"/>
              </w:rPr>
              <w:t>multimediali</w:t>
            </w:r>
            <w:r w:rsidRPr="00B02CCB">
              <w:rPr>
                <w:rFonts w:ascii="Tahoma" w:eastAsia="Century" w:hAnsi="Tahoma" w:cs="Tahoma"/>
                <w:sz w:val="20"/>
                <w:szCs w:val="20"/>
              </w:rPr>
              <w:t xml:space="preserve"> </w:t>
            </w:r>
            <w:r w:rsidR="003B6B73">
              <w:rPr>
                <w:rFonts w:ascii="Tahoma" w:eastAsia="Century" w:hAnsi="Tahoma" w:cs="Tahoma"/>
                <w:sz w:val="20"/>
                <w:szCs w:val="20"/>
              </w:rPr>
              <w:t xml:space="preserve">e </w:t>
            </w:r>
            <w:r w:rsidRPr="003B6B73">
              <w:rPr>
                <w:rFonts w:ascii="Tahoma" w:eastAsia="Century" w:hAnsi="Tahoma" w:cs="Tahoma"/>
                <w:sz w:val="20"/>
                <w:szCs w:val="20"/>
              </w:rPr>
              <w:t>le TIC</w:t>
            </w:r>
          </w:p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</w:tr>
      <w:tr w:rsidR="00EC7964" w:rsidRPr="00403096" w:rsidTr="00E62A42">
        <w:trPr>
          <w:trHeight w:val="3970"/>
        </w:trPr>
        <w:tc>
          <w:tcPr>
            <w:tcW w:w="0" w:type="auto"/>
            <w:textDirection w:val="btLr"/>
          </w:tcPr>
          <w:p w:rsidR="00EC7964" w:rsidRPr="00403096" w:rsidRDefault="00EC7964" w:rsidP="00E62A4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403096">
              <w:rPr>
                <w:rFonts w:ascii="Tahoma" w:hAnsi="Tahoma" w:cs="Tahoma"/>
                <w:b/>
              </w:rPr>
              <w:lastRenderedPageBreak/>
              <w:t>COMPETENZE RELATIVE ALLA</w:t>
            </w:r>
          </w:p>
          <w:p w:rsidR="00EC7964" w:rsidRPr="00403096" w:rsidRDefault="00EC7964" w:rsidP="00E62A4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403096">
              <w:rPr>
                <w:rFonts w:ascii="Tahoma" w:hAnsi="Tahoma" w:cs="Tahoma"/>
                <w:b/>
              </w:rPr>
              <w:t>PARTECIPAZIONE SCOLASTICA</w:t>
            </w:r>
          </w:p>
          <w:p w:rsidR="00EC7964" w:rsidRPr="00403096" w:rsidRDefault="00EC7964" w:rsidP="00E62A42">
            <w:pPr>
              <w:ind w:left="113" w:right="113"/>
              <w:jc w:val="center"/>
              <w:rPr>
                <w:rFonts w:ascii="Tahoma" w:eastAsiaTheme="minorEastAsia" w:hAnsi="Tahoma" w:cs="Tahoma"/>
                <w:b/>
              </w:rPr>
            </w:pPr>
            <w:r w:rsidRPr="00403096">
              <w:rPr>
                <w:rFonts w:ascii="Tahoma" w:hAnsi="Tahoma" w:cs="Tahoma"/>
                <w:b/>
              </w:rPr>
              <w:t>(Organizzazione)</w:t>
            </w:r>
          </w:p>
        </w:tc>
        <w:tc>
          <w:tcPr>
            <w:tcW w:w="0" w:type="auto"/>
          </w:tcPr>
          <w:p w:rsidR="00EC7964" w:rsidRDefault="00EC7964" w:rsidP="00E62A42">
            <w:pPr>
              <w:pStyle w:val="Paragrafoelenco"/>
              <w:suppressAutoHyphens/>
              <w:ind w:left="360"/>
              <w:jc w:val="both"/>
              <w:rPr>
                <w:rFonts w:ascii="Tahoma" w:eastAsia="Century" w:hAnsi="Tahoma" w:cs="Tahoma"/>
              </w:rPr>
            </w:pP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apporta il proprio contributo agli aspetti organizzativi ed alle attività di non insegnamento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partecipa alla produzione del materiale didattico progettato e concordato nelle riunioni di dipartimento, di disciplina e di area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collabora e si relaziona positivamente con tutto il personale presente nell’istituzione scolastica</w:t>
            </w:r>
          </w:p>
          <w:p w:rsidR="00EC7964" w:rsidRPr="00B02CCB" w:rsidRDefault="00EC7964" w:rsidP="00B02CCB">
            <w:pPr>
              <w:pStyle w:val="Paragrafoelenco"/>
              <w:numPr>
                <w:ilvl w:val="0"/>
                <w:numId w:val="20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 xml:space="preserve">istituisce rapporti efficaci e corretti con le famiglie </w:t>
            </w:r>
          </w:p>
          <w:p w:rsidR="00EC7964" w:rsidRDefault="00EC7964" w:rsidP="00E62A42">
            <w:pPr>
              <w:rPr>
                <w:rFonts w:ascii="Tahoma" w:eastAsia="Century" w:hAnsi="Tahoma" w:cs="Tahoma"/>
              </w:rPr>
            </w:pPr>
          </w:p>
          <w:p w:rsidR="00EC7964" w:rsidRPr="00403096" w:rsidRDefault="00EC7964" w:rsidP="00E62A42">
            <w:pPr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</w:tr>
      <w:tr w:rsidR="00EC7964" w:rsidRPr="00403096" w:rsidTr="00E62A42">
        <w:trPr>
          <w:trHeight w:val="3827"/>
        </w:trPr>
        <w:tc>
          <w:tcPr>
            <w:tcW w:w="0" w:type="auto"/>
            <w:textDirection w:val="btLr"/>
          </w:tcPr>
          <w:p w:rsidR="00EC7964" w:rsidRPr="009E466B" w:rsidRDefault="00EC7964" w:rsidP="00E62A4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9E466B">
              <w:rPr>
                <w:rFonts w:ascii="Tahoma" w:hAnsi="Tahoma" w:cs="Tahoma"/>
                <w:b/>
              </w:rPr>
              <w:t>COMPETENZE RELATIVE ALLA</w:t>
            </w:r>
          </w:p>
          <w:p w:rsidR="00EC7964" w:rsidRPr="00403096" w:rsidRDefault="00EC7964" w:rsidP="00E62A4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9E466B">
              <w:rPr>
                <w:rFonts w:ascii="Tahoma" w:hAnsi="Tahoma" w:cs="Tahoma"/>
                <w:b/>
              </w:rPr>
              <w:t>FORMAZIONE (Professionalità)</w:t>
            </w:r>
          </w:p>
        </w:tc>
        <w:tc>
          <w:tcPr>
            <w:tcW w:w="0" w:type="auto"/>
          </w:tcPr>
          <w:p w:rsidR="00EC7964" w:rsidRPr="00BC2A32" w:rsidRDefault="00EC7964" w:rsidP="00BC2A32">
            <w:pPr>
              <w:pStyle w:val="Paragrafoelenco"/>
              <w:suppressAutoHyphens/>
              <w:spacing w:after="100"/>
              <w:ind w:left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</w:p>
          <w:p w:rsidR="00EC7964" w:rsidRPr="00B02CCB" w:rsidRDefault="00BC2A32" w:rsidP="00BC2A32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>
              <w:rPr>
                <w:rFonts w:ascii="Tahoma" w:eastAsia="Century" w:hAnsi="Tahoma" w:cs="Tahoma"/>
                <w:sz w:val="20"/>
                <w:szCs w:val="20"/>
              </w:rPr>
              <w:t>valorizza la pratica dell’</w:t>
            </w:r>
            <w:r w:rsidR="00EC7964" w:rsidRPr="00B02CCB">
              <w:rPr>
                <w:rFonts w:ascii="Tahoma" w:eastAsia="Century" w:hAnsi="Tahoma" w:cs="Tahoma"/>
                <w:sz w:val="20"/>
                <w:szCs w:val="20"/>
              </w:rPr>
              <w:t xml:space="preserve"> autoriflessione  sull’esperienza professionale come forma di documentazione della ricerca</w:t>
            </w:r>
          </w:p>
          <w:p w:rsidR="00EC7964" w:rsidRPr="00B02CCB" w:rsidRDefault="00EC7964" w:rsidP="00BC2A32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si aggiorna sugli sviluppi culturali e metodologici della propria disciplina e della relativa didattica</w:t>
            </w:r>
          </w:p>
          <w:p w:rsidR="00EC7964" w:rsidRPr="00BC2A32" w:rsidRDefault="00EC7964" w:rsidP="00BC2A32">
            <w:pPr>
              <w:pStyle w:val="Paragrafoelenco"/>
              <w:numPr>
                <w:ilvl w:val="0"/>
                <w:numId w:val="21"/>
              </w:numPr>
              <w:suppressAutoHyphens/>
              <w:spacing w:after="100"/>
              <w:ind w:left="357"/>
              <w:contextualSpacing w:val="0"/>
              <w:jc w:val="both"/>
              <w:rPr>
                <w:rFonts w:ascii="Tahoma" w:eastAsia="Century" w:hAnsi="Tahoma" w:cs="Tahoma"/>
                <w:sz w:val="20"/>
                <w:szCs w:val="20"/>
              </w:rPr>
            </w:pPr>
            <w:r w:rsidRPr="00B02CCB">
              <w:rPr>
                <w:rFonts w:ascii="Tahoma" w:eastAsia="Century" w:hAnsi="Tahoma" w:cs="Tahoma"/>
                <w:sz w:val="20"/>
                <w:szCs w:val="20"/>
              </w:rPr>
              <w:t>aderisce al codice deontologico della professione</w:t>
            </w:r>
            <w:r w:rsidR="00BC2A32">
              <w:rPr>
                <w:rFonts w:ascii="Tahoma" w:eastAsia="Century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  <w:tc>
          <w:tcPr>
            <w:tcW w:w="397" w:type="dxa"/>
          </w:tcPr>
          <w:p w:rsidR="00EC7964" w:rsidRPr="00403096" w:rsidRDefault="00EC7964" w:rsidP="00E62A42">
            <w:pPr>
              <w:jc w:val="center"/>
              <w:rPr>
                <w:rFonts w:ascii="Tahoma" w:eastAsia="Century" w:hAnsi="Tahoma" w:cs="Tahoma"/>
                <w:b/>
              </w:rPr>
            </w:pPr>
          </w:p>
        </w:tc>
      </w:tr>
    </w:tbl>
    <w:p w:rsidR="00EC7964" w:rsidRDefault="00EC7964" w:rsidP="00EC7964">
      <w:pPr>
        <w:rPr>
          <w:rFonts w:ascii="Tahoma" w:eastAsia="SimSun" w:hAnsi="Tahoma" w:cs="Tahoma"/>
          <w:b/>
          <w:sz w:val="28"/>
          <w:szCs w:val="28"/>
        </w:rPr>
      </w:pPr>
    </w:p>
    <w:p w:rsidR="003B6B73" w:rsidRDefault="003B6B73" w:rsidP="00EC7964">
      <w:pPr>
        <w:rPr>
          <w:rFonts w:ascii="Tahoma" w:eastAsia="SimSun" w:hAnsi="Tahoma" w:cs="Tahoma"/>
          <w:b/>
          <w:sz w:val="28"/>
          <w:szCs w:val="28"/>
        </w:rPr>
      </w:pPr>
    </w:p>
    <w:p w:rsidR="003B6B73" w:rsidRPr="007A4A00" w:rsidRDefault="003B6B73" w:rsidP="00EC7964">
      <w:pPr>
        <w:rPr>
          <w:rFonts w:ascii="Tahoma" w:eastAsia="SimSun" w:hAnsi="Tahoma" w:cs="Tahoma"/>
          <w:b/>
          <w:sz w:val="22"/>
          <w:szCs w:val="22"/>
        </w:rPr>
      </w:pPr>
      <w:r w:rsidRPr="007A4A00">
        <w:rPr>
          <w:rFonts w:ascii="Tahoma" w:eastAsia="SimSun" w:hAnsi="Tahoma" w:cs="Tahoma"/>
          <w:b/>
          <w:sz w:val="22"/>
          <w:szCs w:val="22"/>
        </w:rPr>
        <w:t>Ulteriori osservazioni:</w:t>
      </w:r>
    </w:p>
    <w:p w:rsidR="00EC7964" w:rsidRDefault="007A4A00" w:rsidP="007A4A00">
      <w:pPr>
        <w:pStyle w:val="Paragrafoelenco"/>
        <w:ind w:left="360"/>
        <w:rPr>
          <w:rFonts w:ascii="Tahoma" w:eastAsia="Century" w:hAnsi="Tahoma" w:cs="Tahoma"/>
        </w:rPr>
      </w:pPr>
      <w:r>
        <w:rPr>
          <w:rFonts w:ascii="Tahoma" w:eastAsia="Century" w:hAnsi="Tahoma" w:cs="Tahoma"/>
        </w:rPr>
        <w:t xml:space="preserve">  ……………………………………………………………………………………………………………………………</w:t>
      </w:r>
    </w:p>
    <w:p w:rsidR="00B26A58" w:rsidRDefault="00B26A58" w:rsidP="007A4A00">
      <w:pPr>
        <w:pStyle w:val="Paragrafoelenco"/>
        <w:ind w:left="360"/>
        <w:rPr>
          <w:rFonts w:ascii="Tahoma" w:eastAsia="Century" w:hAnsi="Tahoma" w:cs="Tahoma"/>
        </w:rPr>
      </w:pPr>
    </w:p>
    <w:p w:rsidR="007A4A00" w:rsidRDefault="007A4A00" w:rsidP="007A4A00">
      <w:pPr>
        <w:pStyle w:val="Paragrafoelenco"/>
        <w:spacing w:line="480" w:lineRule="auto"/>
        <w:ind w:left="357"/>
        <w:rPr>
          <w:rFonts w:ascii="Tahoma" w:eastAsia="Century" w:hAnsi="Tahoma" w:cs="Tahoma"/>
        </w:rPr>
      </w:pPr>
      <w:r>
        <w:rPr>
          <w:rFonts w:ascii="Tahoma" w:eastAsia="Century" w:hAnsi="Tahoma" w:cs="Tahoma"/>
        </w:rPr>
        <w:t>……………………………………………………………………………………………………………………………</w:t>
      </w:r>
    </w:p>
    <w:p w:rsidR="007A4A00" w:rsidRDefault="007A4A00" w:rsidP="007A4A00">
      <w:pPr>
        <w:pStyle w:val="Paragrafoelenco"/>
        <w:ind w:left="360"/>
        <w:rPr>
          <w:rFonts w:ascii="Tahoma" w:eastAsia="Century" w:hAnsi="Tahoma" w:cs="Tahoma"/>
        </w:rPr>
      </w:pPr>
    </w:p>
    <w:p w:rsidR="007A4A00" w:rsidRPr="007A4A00" w:rsidRDefault="007A4A00" w:rsidP="007A4A00">
      <w:pPr>
        <w:pStyle w:val="Paragrafoelenco"/>
        <w:ind w:left="360"/>
        <w:rPr>
          <w:rFonts w:ascii="Tahoma" w:eastAsia="Century" w:hAnsi="Tahoma" w:cs="Tahoma"/>
        </w:rPr>
      </w:pPr>
    </w:p>
    <w:p w:rsidR="003B6B73" w:rsidRPr="007A4A00" w:rsidRDefault="003B6B73" w:rsidP="00BB61A9">
      <w:pPr>
        <w:jc w:val="center"/>
        <w:rPr>
          <w:rFonts w:ascii="Tahoma" w:eastAsia="SimSun" w:hAnsi="Tahoma" w:cs="Tahoma"/>
          <w:b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EC7964" w:rsidRPr="007A4A00" w:rsidTr="00EC7964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:rsidR="00EC7964" w:rsidRPr="007A4A00" w:rsidRDefault="00EC7964" w:rsidP="00EC7964">
            <w:pPr>
              <w:rPr>
                <w:rFonts w:ascii="Tahoma" w:hAnsi="Tahoma" w:cs="Tahoma"/>
              </w:rPr>
            </w:pPr>
          </w:p>
          <w:p w:rsidR="00EC7964" w:rsidRPr="007A4A00" w:rsidRDefault="00EC7964" w:rsidP="00EC7964">
            <w:pPr>
              <w:rPr>
                <w:rFonts w:ascii="Tahoma" w:hAnsi="Tahoma" w:cs="Tahoma"/>
              </w:rPr>
            </w:pPr>
          </w:p>
          <w:p w:rsidR="00EC7964" w:rsidRPr="007A4A00" w:rsidRDefault="00B26A58" w:rsidP="00EC79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Luogo</w:t>
            </w:r>
            <w:r w:rsidR="00EC7964" w:rsidRPr="007A4A00">
              <w:rPr>
                <w:rFonts w:ascii="Tahoma" w:hAnsi="Tahoma" w:cs="Tahoma"/>
                <w:sz w:val="22"/>
                <w:szCs w:val="22"/>
              </w:rPr>
              <w:t xml:space="preserve">………………….., </w:t>
            </w:r>
            <w:r w:rsidR="00EC7964" w:rsidRPr="00B26A58">
              <w:rPr>
                <w:rFonts w:ascii="Tahoma" w:hAnsi="Tahoma" w:cs="Tahoma"/>
                <w:sz w:val="22"/>
                <w:szCs w:val="22"/>
              </w:rPr>
              <w:t>data</w:t>
            </w:r>
            <w:r w:rsidR="00EC7964" w:rsidRPr="007A4A00">
              <w:rPr>
                <w:rFonts w:ascii="Tahoma" w:hAnsi="Tahoma" w:cs="Tahoma"/>
                <w:sz w:val="22"/>
                <w:szCs w:val="22"/>
              </w:rPr>
              <w:t>…………….…</w:t>
            </w:r>
          </w:p>
          <w:p w:rsidR="00EC7964" w:rsidRPr="007A4A00" w:rsidRDefault="00EC7964" w:rsidP="00E62A42">
            <w:pPr>
              <w:jc w:val="center"/>
              <w:rPr>
                <w:rFonts w:ascii="Tahoma" w:eastAsia="Century" w:hAnsi="Tahoma" w:cs="Tahoma"/>
              </w:rPr>
            </w:pP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:rsidR="00EC7964" w:rsidRPr="007A4A00" w:rsidRDefault="00EC7964" w:rsidP="00E62A42">
            <w:pPr>
              <w:jc w:val="center"/>
              <w:rPr>
                <w:rFonts w:ascii="Tahoma" w:eastAsia="Century" w:hAnsi="Tahoma" w:cs="Tahoma"/>
              </w:rPr>
            </w:pPr>
            <w:r w:rsidRPr="007A4A00">
              <w:rPr>
                <w:rFonts w:ascii="Tahoma" w:eastAsia="Century" w:hAnsi="Tahoma" w:cs="Tahoma"/>
                <w:sz w:val="22"/>
                <w:szCs w:val="22"/>
              </w:rPr>
              <w:t xml:space="preserve">IL </w:t>
            </w:r>
            <w:r w:rsidR="0030270A">
              <w:rPr>
                <w:rFonts w:ascii="Tahoma" w:eastAsia="Century" w:hAnsi="Tahoma" w:cs="Tahoma"/>
                <w:sz w:val="22"/>
                <w:szCs w:val="22"/>
              </w:rPr>
              <w:t xml:space="preserve">DOCENTE </w:t>
            </w:r>
            <w:r w:rsidR="007A4A00">
              <w:rPr>
                <w:rFonts w:ascii="Tahoma" w:eastAsia="Century" w:hAnsi="Tahoma" w:cs="Tahoma"/>
                <w:sz w:val="22"/>
                <w:szCs w:val="22"/>
              </w:rPr>
              <w:t>TUTOR</w:t>
            </w:r>
          </w:p>
          <w:p w:rsidR="00EC7964" w:rsidRPr="007A4A00" w:rsidRDefault="00EC7964" w:rsidP="00E62A42">
            <w:pPr>
              <w:jc w:val="center"/>
              <w:rPr>
                <w:rFonts w:ascii="Tahoma" w:eastAsia="Century" w:hAnsi="Tahoma" w:cs="Tahoma"/>
              </w:rPr>
            </w:pPr>
          </w:p>
          <w:p w:rsidR="00EC7964" w:rsidRPr="007A4A00" w:rsidRDefault="00EC7964" w:rsidP="00E62A42">
            <w:pPr>
              <w:jc w:val="center"/>
              <w:rPr>
                <w:rFonts w:ascii="Tahoma" w:hAnsi="Tahoma" w:cs="Tahoma"/>
              </w:rPr>
            </w:pPr>
            <w:r w:rsidRPr="007A4A00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B279D0">
              <w:rPr>
                <w:rFonts w:ascii="Tahoma" w:hAnsi="Tahoma" w:cs="Tahoma"/>
                <w:sz w:val="22"/>
                <w:szCs w:val="22"/>
              </w:rPr>
              <w:t>……………….</w:t>
            </w:r>
            <w:r w:rsidRPr="007A4A00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EC7964" w:rsidRPr="007A4A00" w:rsidRDefault="00EC7964" w:rsidP="00E62A42">
            <w:pPr>
              <w:jc w:val="center"/>
              <w:rPr>
                <w:rFonts w:ascii="Tahoma" w:eastAsia="Century" w:hAnsi="Tahoma" w:cs="Tahoma"/>
              </w:rPr>
            </w:pPr>
          </w:p>
        </w:tc>
      </w:tr>
    </w:tbl>
    <w:p w:rsidR="00EC7964" w:rsidRDefault="00EC7964" w:rsidP="00BB61A9">
      <w:pPr>
        <w:jc w:val="center"/>
        <w:rPr>
          <w:rFonts w:ascii="Tahoma" w:eastAsia="SimSun" w:hAnsi="Tahoma" w:cs="Tahoma"/>
          <w:b/>
          <w:sz w:val="28"/>
          <w:szCs w:val="28"/>
        </w:rPr>
      </w:pPr>
    </w:p>
    <w:p w:rsidR="00EC7964" w:rsidRDefault="00EC7964" w:rsidP="00BB61A9">
      <w:pPr>
        <w:jc w:val="center"/>
        <w:rPr>
          <w:rFonts w:ascii="Tahoma" w:eastAsia="SimSun" w:hAnsi="Tahoma" w:cs="Tahoma"/>
          <w:b/>
          <w:sz w:val="28"/>
          <w:szCs w:val="28"/>
        </w:rPr>
      </w:pPr>
    </w:p>
    <w:p w:rsidR="000470EA" w:rsidRDefault="000470EA">
      <w:pPr>
        <w:spacing w:after="200" w:line="276" w:lineRule="auto"/>
        <w:rPr>
          <w:rFonts w:ascii="Tahoma" w:eastAsia="SimSun" w:hAnsi="Tahoma" w:cs="Tahoma"/>
          <w:b/>
          <w:sz w:val="28"/>
          <w:szCs w:val="28"/>
        </w:rPr>
      </w:pPr>
    </w:p>
    <w:sectPr w:rsidR="000470EA" w:rsidSect="000470E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1B"/>
    <w:multiLevelType w:val="hybridMultilevel"/>
    <w:tmpl w:val="08CE3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346"/>
    <w:multiLevelType w:val="hybridMultilevel"/>
    <w:tmpl w:val="3A98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2B84"/>
    <w:multiLevelType w:val="hybridMultilevel"/>
    <w:tmpl w:val="9FEA7B1A"/>
    <w:lvl w:ilvl="0" w:tplc="37E84A3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484C"/>
    <w:multiLevelType w:val="hybridMultilevel"/>
    <w:tmpl w:val="CC36F140"/>
    <w:lvl w:ilvl="0" w:tplc="6658C6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42919"/>
    <w:multiLevelType w:val="hybridMultilevel"/>
    <w:tmpl w:val="FCA26506"/>
    <w:lvl w:ilvl="0" w:tplc="004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02FA"/>
    <w:multiLevelType w:val="hybridMultilevel"/>
    <w:tmpl w:val="DBB0A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4A0"/>
    <w:multiLevelType w:val="hybridMultilevel"/>
    <w:tmpl w:val="05B089D2"/>
    <w:lvl w:ilvl="0" w:tplc="EF8C9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2191"/>
    <w:multiLevelType w:val="hybridMultilevel"/>
    <w:tmpl w:val="D7C2B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0467"/>
    <w:multiLevelType w:val="hybridMultilevel"/>
    <w:tmpl w:val="8D0A5F38"/>
    <w:lvl w:ilvl="0" w:tplc="2B965E8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0C84CAD"/>
    <w:multiLevelType w:val="multilevel"/>
    <w:tmpl w:val="A47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54DC5"/>
    <w:multiLevelType w:val="hybridMultilevel"/>
    <w:tmpl w:val="70A4B3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CC0EDA"/>
    <w:multiLevelType w:val="hybridMultilevel"/>
    <w:tmpl w:val="332ECDAC"/>
    <w:lvl w:ilvl="0" w:tplc="974A6F8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CA0CBB"/>
    <w:multiLevelType w:val="hybridMultilevel"/>
    <w:tmpl w:val="41A6F9BC"/>
    <w:lvl w:ilvl="0" w:tplc="B15E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69745D"/>
    <w:multiLevelType w:val="hybridMultilevel"/>
    <w:tmpl w:val="AA867AC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B2338F"/>
    <w:multiLevelType w:val="hybridMultilevel"/>
    <w:tmpl w:val="63D68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B5F63"/>
    <w:multiLevelType w:val="hybridMultilevel"/>
    <w:tmpl w:val="3D569A4E"/>
    <w:lvl w:ilvl="0" w:tplc="1D3026F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77995"/>
    <w:multiLevelType w:val="hybridMultilevel"/>
    <w:tmpl w:val="7AEC410A"/>
    <w:lvl w:ilvl="0" w:tplc="0B3AFF36">
      <w:numFmt w:val="bullet"/>
      <w:lvlText w:val="-"/>
      <w:lvlJc w:val="left"/>
      <w:pPr>
        <w:ind w:left="54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0">
    <w:nsid w:val="72B318B7"/>
    <w:multiLevelType w:val="hybridMultilevel"/>
    <w:tmpl w:val="0A3633BC"/>
    <w:lvl w:ilvl="0" w:tplc="076027A4">
      <w:numFmt w:val="bullet"/>
      <w:lvlText w:val="-"/>
      <w:lvlJc w:val="left"/>
      <w:pPr>
        <w:ind w:left="600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21">
    <w:nsid w:val="78261FE3"/>
    <w:multiLevelType w:val="hybridMultilevel"/>
    <w:tmpl w:val="226E3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9"/>
  </w:num>
  <w:num w:numId="5">
    <w:abstractNumId w:val="18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5"/>
  </w:num>
  <w:num w:numId="20">
    <w:abstractNumId w:val="14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03CE"/>
    <w:rsid w:val="000470EA"/>
    <w:rsid w:val="00053684"/>
    <w:rsid w:val="00062629"/>
    <w:rsid w:val="00065FFC"/>
    <w:rsid w:val="00075710"/>
    <w:rsid w:val="000A6929"/>
    <w:rsid w:val="000B39D7"/>
    <w:rsid w:val="000D03CE"/>
    <w:rsid w:val="000E4EB4"/>
    <w:rsid w:val="00141EFB"/>
    <w:rsid w:val="0014491B"/>
    <w:rsid w:val="001912A4"/>
    <w:rsid w:val="001A1491"/>
    <w:rsid w:val="001E0D40"/>
    <w:rsid w:val="001F04DF"/>
    <w:rsid w:val="001F7147"/>
    <w:rsid w:val="002045AB"/>
    <w:rsid w:val="00222EAB"/>
    <w:rsid w:val="002354E1"/>
    <w:rsid w:val="002862B6"/>
    <w:rsid w:val="002E37E1"/>
    <w:rsid w:val="0030270A"/>
    <w:rsid w:val="00313379"/>
    <w:rsid w:val="00341CD4"/>
    <w:rsid w:val="003558DD"/>
    <w:rsid w:val="00365469"/>
    <w:rsid w:val="00392EAB"/>
    <w:rsid w:val="003B6B73"/>
    <w:rsid w:val="004131C6"/>
    <w:rsid w:val="0049028B"/>
    <w:rsid w:val="00493E85"/>
    <w:rsid w:val="004B30E7"/>
    <w:rsid w:val="004F5964"/>
    <w:rsid w:val="00513DF2"/>
    <w:rsid w:val="00540918"/>
    <w:rsid w:val="00547F91"/>
    <w:rsid w:val="00571856"/>
    <w:rsid w:val="00580F45"/>
    <w:rsid w:val="00594EFA"/>
    <w:rsid w:val="00600EF3"/>
    <w:rsid w:val="00601835"/>
    <w:rsid w:val="00630E03"/>
    <w:rsid w:val="00656217"/>
    <w:rsid w:val="006570CD"/>
    <w:rsid w:val="00674A5F"/>
    <w:rsid w:val="006C2CEA"/>
    <w:rsid w:val="006E447F"/>
    <w:rsid w:val="006F47E3"/>
    <w:rsid w:val="00702E75"/>
    <w:rsid w:val="00710808"/>
    <w:rsid w:val="007A4A00"/>
    <w:rsid w:val="007D1E4D"/>
    <w:rsid w:val="007E6BB9"/>
    <w:rsid w:val="00805014"/>
    <w:rsid w:val="0081202E"/>
    <w:rsid w:val="00852F68"/>
    <w:rsid w:val="0087192B"/>
    <w:rsid w:val="00881DF2"/>
    <w:rsid w:val="008A3D59"/>
    <w:rsid w:val="008B6342"/>
    <w:rsid w:val="008D1BAD"/>
    <w:rsid w:val="008E273C"/>
    <w:rsid w:val="008F51CC"/>
    <w:rsid w:val="00921504"/>
    <w:rsid w:val="00975875"/>
    <w:rsid w:val="009860CE"/>
    <w:rsid w:val="00A109B4"/>
    <w:rsid w:val="00A14980"/>
    <w:rsid w:val="00A31DBB"/>
    <w:rsid w:val="00A35654"/>
    <w:rsid w:val="00A664AE"/>
    <w:rsid w:val="00A82159"/>
    <w:rsid w:val="00A913BA"/>
    <w:rsid w:val="00AC0B9D"/>
    <w:rsid w:val="00B02CCB"/>
    <w:rsid w:val="00B077CD"/>
    <w:rsid w:val="00B129C4"/>
    <w:rsid w:val="00B26A58"/>
    <w:rsid w:val="00B279D0"/>
    <w:rsid w:val="00B36F0C"/>
    <w:rsid w:val="00B3703F"/>
    <w:rsid w:val="00B52CFF"/>
    <w:rsid w:val="00B77281"/>
    <w:rsid w:val="00BB61A9"/>
    <w:rsid w:val="00BB7643"/>
    <w:rsid w:val="00BB7B51"/>
    <w:rsid w:val="00BC2A32"/>
    <w:rsid w:val="00BD3FD9"/>
    <w:rsid w:val="00BD7EC9"/>
    <w:rsid w:val="00BF6969"/>
    <w:rsid w:val="00C17566"/>
    <w:rsid w:val="00C21493"/>
    <w:rsid w:val="00C60E9A"/>
    <w:rsid w:val="00C71F3F"/>
    <w:rsid w:val="00C91AF5"/>
    <w:rsid w:val="00CA3E64"/>
    <w:rsid w:val="00CC2F9A"/>
    <w:rsid w:val="00CE735E"/>
    <w:rsid w:val="00CF6B86"/>
    <w:rsid w:val="00D70117"/>
    <w:rsid w:val="00D91283"/>
    <w:rsid w:val="00D93066"/>
    <w:rsid w:val="00D97003"/>
    <w:rsid w:val="00DA3EE1"/>
    <w:rsid w:val="00DC2F5F"/>
    <w:rsid w:val="00DE4986"/>
    <w:rsid w:val="00E1266A"/>
    <w:rsid w:val="00E15A04"/>
    <w:rsid w:val="00E350C8"/>
    <w:rsid w:val="00E51A9F"/>
    <w:rsid w:val="00E576C0"/>
    <w:rsid w:val="00E82696"/>
    <w:rsid w:val="00EC4762"/>
    <w:rsid w:val="00EC7964"/>
    <w:rsid w:val="00ED61B2"/>
    <w:rsid w:val="00EE1B87"/>
    <w:rsid w:val="00F43DC4"/>
    <w:rsid w:val="00F7490A"/>
    <w:rsid w:val="00FC3EEA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e"/>
    <w:rsid w:val="00FF70CB"/>
    <w:pPr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0D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03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4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FCC8-6AB1-46F1-8D87-3D336827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applica4</dc:creator>
  <cp:lastModifiedBy>pc</cp:lastModifiedBy>
  <cp:revision>6</cp:revision>
  <cp:lastPrinted>2016-01-21T15:36:00Z</cp:lastPrinted>
  <dcterms:created xsi:type="dcterms:W3CDTF">2016-06-17T11:00:00Z</dcterms:created>
  <dcterms:modified xsi:type="dcterms:W3CDTF">2016-06-17T11:11:00Z</dcterms:modified>
</cp:coreProperties>
</file>